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009" w:rsidRPr="00963B26" w:rsidRDefault="00C24009" w:rsidP="00184FB7">
      <w:pPr>
        <w:rPr>
          <w:rFonts w:ascii="Georgia" w:hAnsi="Georgia" w:cs="Georgia"/>
          <w:b/>
          <w:bCs/>
          <w:color w:val="FF0000"/>
          <w:sz w:val="18"/>
          <w:szCs w:val="18"/>
        </w:rPr>
      </w:pPr>
      <w:r w:rsidRPr="00963B26">
        <w:rPr>
          <w:rFonts w:ascii="Georgia" w:hAnsi="Georgia" w:cs="Georgia"/>
          <w:b/>
          <w:bCs/>
          <w:color w:val="FF0000"/>
          <w:sz w:val="18"/>
          <w:szCs w:val="18"/>
        </w:rPr>
        <w:t>Developmental Milestones for Speech/Language</w:t>
      </w:r>
    </w:p>
    <w:p w:rsidR="00C24009" w:rsidRDefault="00C24009" w:rsidP="00184FB7">
      <w:pPr>
        <w:spacing w:after="0"/>
        <w:rPr>
          <w:rFonts w:ascii="Georgia" w:hAnsi="Georgia" w:cs="Georgia"/>
          <w:b/>
          <w:bCs/>
          <w:sz w:val="18"/>
          <w:szCs w:val="18"/>
          <w:u w:val="single"/>
        </w:rPr>
      </w:pPr>
    </w:p>
    <w:p w:rsidR="00C24009" w:rsidRDefault="00C24009" w:rsidP="00184FB7">
      <w:pPr>
        <w:spacing w:after="0"/>
        <w:rPr>
          <w:rFonts w:ascii="Georgia" w:hAnsi="Georgia" w:cs="Georgia"/>
          <w:b/>
          <w:bCs/>
          <w:sz w:val="18"/>
          <w:szCs w:val="18"/>
          <w:u w:val="single"/>
        </w:rPr>
      </w:pPr>
    </w:p>
    <w:p w:rsidR="00C24009" w:rsidRDefault="00C24009" w:rsidP="00184FB7">
      <w:pPr>
        <w:spacing w:after="0"/>
        <w:rPr>
          <w:rFonts w:ascii="Georgia" w:hAnsi="Georgia" w:cs="Georgia"/>
          <w:b/>
          <w:bCs/>
          <w:sz w:val="18"/>
          <w:szCs w:val="18"/>
          <w:u w:val="single"/>
        </w:rPr>
      </w:pPr>
    </w:p>
    <w:p w:rsidR="00C24009" w:rsidRPr="00963B26" w:rsidRDefault="00C24009" w:rsidP="00184FB7">
      <w:pPr>
        <w:spacing w:after="0"/>
        <w:rPr>
          <w:rFonts w:ascii="Georgia" w:hAnsi="Georgia" w:cs="Georgia"/>
          <w:b/>
          <w:bCs/>
          <w:sz w:val="18"/>
          <w:szCs w:val="18"/>
          <w:u w:val="single"/>
        </w:rPr>
      </w:pPr>
      <w:r w:rsidRPr="00963B26">
        <w:rPr>
          <w:rFonts w:ascii="Georgia" w:hAnsi="Georgia" w:cs="Georgia"/>
          <w:b/>
          <w:bCs/>
          <w:sz w:val="18"/>
          <w:szCs w:val="18"/>
          <w:u w:val="single"/>
        </w:rPr>
        <w:t>@ 3 Months</w:t>
      </w:r>
    </w:p>
    <w:p w:rsidR="00C24009" w:rsidRPr="00963B26" w:rsidRDefault="00C24009" w:rsidP="00184FB7">
      <w:pPr>
        <w:pStyle w:val="ListParagraph"/>
        <w:numPr>
          <w:ilvl w:val="0"/>
          <w:numId w:val="3"/>
        </w:numPr>
        <w:spacing w:after="0"/>
        <w:rPr>
          <w:rFonts w:ascii="Georgia" w:hAnsi="Georgia" w:cs="Georgia"/>
          <w:b/>
          <w:bCs/>
          <w:sz w:val="18"/>
          <w:szCs w:val="18"/>
          <w:u w:val="single"/>
        </w:rPr>
      </w:pPr>
      <w:r w:rsidRPr="00963B26">
        <w:rPr>
          <w:rFonts w:ascii="Georgia" w:hAnsi="Georgia" w:cs="Georgia"/>
          <w:sz w:val="18"/>
          <w:szCs w:val="18"/>
        </w:rPr>
        <w:t>Responds to adult interactions</w:t>
      </w:r>
    </w:p>
    <w:p w:rsidR="00C24009" w:rsidRPr="00963B26" w:rsidRDefault="00C24009" w:rsidP="00184FB7">
      <w:pPr>
        <w:pStyle w:val="ListParagraph"/>
        <w:numPr>
          <w:ilvl w:val="0"/>
          <w:numId w:val="3"/>
        </w:numPr>
        <w:spacing w:after="0"/>
        <w:rPr>
          <w:rFonts w:ascii="Georgia" w:hAnsi="Georgia" w:cs="Georgia"/>
          <w:b/>
          <w:bCs/>
          <w:sz w:val="18"/>
          <w:szCs w:val="18"/>
          <w:u w:val="single"/>
        </w:rPr>
      </w:pPr>
      <w:r w:rsidRPr="00963B26">
        <w:rPr>
          <w:rFonts w:ascii="Georgia" w:hAnsi="Georgia" w:cs="Georgia"/>
          <w:sz w:val="18"/>
          <w:szCs w:val="18"/>
        </w:rPr>
        <w:t>Seeks to make eye contact with adults</w:t>
      </w:r>
    </w:p>
    <w:p w:rsidR="00C24009" w:rsidRPr="00963B26" w:rsidRDefault="00C24009" w:rsidP="00184FB7">
      <w:pPr>
        <w:pStyle w:val="ListParagraph"/>
        <w:numPr>
          <w:ilvl w:val="0"/>
          <w:numId w:val="3"/>
        </w:numPr>
        <w:spacing w:after="0"/>
        <w:rPr>
          <w:rFonts w:ascii="Georgia" w:hAnsi="Georgia" w:cs="Georgia"/>
          <w:b/>
          <w:bCs/>
          <w:sz w:val="18"/>
          <w:szCs w:val="18"/>
          <w:u w:val="single"/>
        </w:rPr>
      </w:pPr>
      <w:r w:rsidRPr="00963B26">
        <w:rPr>
          <w:rFonts w:ascii="Georgia" w:hAnsi="Georgia" w:cs="Georgia"/>
          <w:sz w:val="18"/>
          <w:szCs w:val="18"/>
        </w:rPr>
        <w:t>Begins to “coo” and “gurgle”</w:t>
      </w:r>
    </w:p>
    <w:p w:rsidR="00C24009" w:rsidRPr="00963B26" w:rsidRDefault="00C24009" w:rsidP="00184FB7">
      <w:pPr>
        <w:pStyle w:val="ListParagraph"/>
        <w:numPr>
          <w:ilvl w:val="0"/>
          <w:numId w:val="3"/>
        </w:numPr>
        <w:spacing w:after="0"/>
        <w:rPr>
          <w:rFonts w:ascii="Georgia" w:hAnsi="Georgia" w:cs="Georgia"/>
          <w:b/>
          <w:bCs/>
          <w:sz w:val="18"/>
          <w:szCs w:val="18"/>
          <w:u w:val="single"/>
        </w:rPr>
      </w:pPr>
      <w:r w:rsidRPr="00963B26">
        <w:rPr>
          <w:rFonts w:ascii="Georgia" w:hAnsi="Georgia" w:cs="Georgia"/>
          <w:sz w:val="18"/>
          <w:szCs w:val="18"/>
        </w:rPr>
        <w:t>Vocalizes to adult’s smile and talk</w:t>
      </w:r>
    </w:p>
    <w:p w:rsidR="00C24009" w:rsidRPr="00963B26" w:rsidRDefault="00C24009" w:rsidP="009C31AE">
      <w:pPr>
        <w:pStyle w:val="ListParagraph"/>
        <w:numPr>
          <w:ilvl w:val="0"/>
          <w:numId w:val="3"/>
        </w:numPr>
        <w:spacing w:after="0"/>
        <w:rPr>
          <w:rFonts w:ascii="Georgia" w:hAnsi="Georgia" w:cs="Georgia"/>
          <w:b/>
          <w:bCs/>
          <w:sz w:val="18"/>
          <w:szCs w:val="18"/>
          <w:u w:val="single"/>
        </w:rPr>
      </w:pPr>
      <w:r w:rsidRPr="00963B26">
        <w:rPr>
          <w:rFonts w:ascii="Georgia" w:hAnsi="Georgia" w:cs="Georgia"/>
          <w:sz w:val="18"/>
          <w:szCs w:val="18"/>
        </w:rPr>
        <w:t>Responds to stimulation in and around the mouth</w:t>
      </w:r>
    </w:p>
    <w:p w:rsidR="00C24009" w:rsidRPr="00963B26" w:rsidRDefault="00C24009" w:rsidP="0053013A">
      <w:pPr>
        <w:pStyle w:val="ListParagraph"/>
        <w:spacing w:after="0"/>
        <w:rPr>
          <w:rFonts w:ascii="Georgia" w:hAnsi="Georgia" w:cs="Georgia"/>
          <w:b/>
          <w:bCs/>
          <w:sz w:val="18"/>
          <w:szCs w:val="18"/>
          <w:u w:val="single"/>
        </w:rPr>
      </w:pPr>
    </w:p>
    <w:p w:rsidR="00C24009" w:rsidRPr="00963B26" w:rsidRDefault="00C24009" w:rsidP="009C31AE">
      <w:pPr>
        <w:spacing w:after="0"/>
        <w:rPr>
          <w:rFonts w:ascii="Georgia" w:hAnsi="Georgia" w:cs="Georgia"/>
          <w:b/>
          <w:bCs/>
          <w:sz w:val="18"/>
          <w:szCs w:val="18"/>
          <w:u w:val="single"/>
        </w:rPr>
      </w:pPr>
      <w:r w:rsidRPr="00963B26">
        <w:rPr>
          <w:rFonts w:ascii="Georgia" w:hAnsi="Georgia" w:cs="Georgia"/>
          <w:b/>
          <w:bCs/>
          <w:sz w:val="18"/>
          <w:szCs w:val="18"/>
          <w:u w:val="single"/>
        </w:rPr>
        <w:t>@ 6 Months</w:t>
      </w:r>
    </w:p>
    <w:p w:rsidR="00C24009" w:rsidRPr="00963B26" w:rsidRDefault="00C24009" w:rsidP="009C31AE">
      <w:pPr>
        <w:pStyle w:val="ListParagraph"/>
        <w:numPr>
          <w:ilvl w:val="0"/>
          <w:numId w:val="4"/>
        </w:numPr>
        <w:spacing w:after="0"/>
        <w:rPr>
          <w:rFonts w:ascii="Georgia" w:hAnsi="Georgia" w:cs="Georgia"/>
          <w:sz w:val="18"/>
          <w:szCs w:val="18"/>
        </w:rPr>
      </w:pPr>
      <w:r w:rsidRPr="00963B26">
        <w:rPr>
          <w:rFonts w:ascii="Georgia" w:hAnsi="Georgia" w:cs="Georgia"/>
          <w:sz w:val="18"/>
          <w:szCs w:val="18"/>
        </w:rPr>
        <w:t>Responds to sounds other than voices</w:t>
      </w:r>
    </w:p>
    <w:p w:rsidR="00C24009" w:rsidRPr="00963B26" w:rsidRDefault="00C24009" w:rsidP="009C31AE">
      <w:pPr>
        <w:pStyle w:val="ListParagraph"/>
        <w:numPr>
          <w:ilvl w:val="0"/>
          <w:numId w:val="4"/>
        </w:numPr>
        <w:spacing w:after="0"/>
        <w:rPr>
          <w:rFonts w:ascii="Georgia" w:hAnsi="Georgia" w:cs="Georgia"/>
          <w:sz w:val="18"/>
          <w:szCs w:val="18"/>
        </w:rPr>
      </w:pPr>
      <w:r w:rsidRPr="00963B26">
        <w:rPr>
          <w:rFonts w:ascii="Georgia" w:hAnsi="Georgia" w:cs="Georgia"/>
          <w:sz w:val="18"/>
          <w:szCs w:val="18"/>
        </w:rPr>
        <w:t>Recognizes own name</w:t>
      </w:r>
    </w:p>
    <w:p w:rsidR="00C24009" w:rsidRPr="00963B26" w:rsidRDefault="00C24009" w:rsidP="009C31AE">
      <w:pPr>
        <w:pStyle w:val="ListParagraph"/>
        <w:numPr>
          <w:ilvl w:val="0"/>
          <w:numId w:val="4"/>
        </w:numPr>
        <w:spacing w:after="0"/>
        <w:rPr>
          <w:rFonts w:ascii="Georgia" w:hAnsi="Georgia" w:cs="Georgia"/>
          <w:sz w:val="18"/>
          <w:szCs w:val="18"/>
        </w:rPr>
      </w:pPr>
      <w:r w:rsidRPr="00963B26">
        <w:rPr>
          <w:rFonts w:ascii="Georgia" w:hAnsi="Georgia" w:cs="Georgia"/>
          <w:sz w:val="18"/>
          <w:szCs w:val="18"/>
        </w:rPr>
        <w:t>Begins to babble consonant-vowel combinations</w:t>
      </w:r>
    </w:p>
    <w:p w:rsidR="00C24009" w:rsidRPr="00963B26" w:rsidRDefault="00C24009" w:rsidP="009C31AE">
      <w:pPr>
        <w:pStyle w:val="ListParagraph"/>
        <w:numPr>
          <w:ilvl w:val="0"/>
          <w:numId w:val="4"/>
        </w:numPr>
        <w:spacing w:after="0"/>
        <w:rPr>
          <w:rFonts w:ascii="Georgia" w:hAnsi="Georgia" w:cs="Georgia"/>
          <w:sz w:val="18"/>
          <w:szCs w:val="18"/>
        </w:rPr>
      </w:pPr>
      <w:r w:rsidRPr="00963B26">
        <w:rPr>
          <w:rFonts w:ascii="Georgia" w:hAnsi="Georgia" w:cs="Georgia"/>
          <w:sz w:val="18"/>
          <w:szCs w:val="18"/>
        </w:rPr>
        <w:t>Take turns vocalizing</w:t>
      </w:r>
    </w:p>
    <w:p w:rsidR="00C24009" w:rsidRPr="00963B26" w:rsidRDefault="00C24009" w:rsidP="009C31AE">
      <w:pPr>
        <w:pStyle w:val="ListParagraph"/>
        <w:numPr>
          <w:ilvl w:val="0"/>
          <w:numId w:val="4"/>
        </w:numPr>
        <w:spacing w:after="0"/>
        <w:rPr>
          <w:rFonts w:ascii="Georgia" w:hAnsi="Georgia" w:cs="Georgia"/>
          <w:sz w:val="18"/>
          <w:szCs w:val="18"/>
        </w:rPr>
      </w:pPr>
      <w:r w:rsidRPr="00963B26">
        <w:rPr>
          <w:rFonts w:ascii="Georgia" w:hAnsi="Georgia" w:cs="Georgia"/>
          <w:sz w:val="18"/>
          <w:szCs w:val="18"/>
        </w:rPr>
        <w:t>Vocalization sound more “speech like” (babbling</w:t>
      </w:r>
    </w:p>
    <w:p w:rsidR="00C24009" w:rsidRPr="00963B26" w:rsidRDefault="00C24009" w:rsidP="008A5A09">
      <w:pPr>
        <w:pStyle w:val="ListParagraph"/>
        <w:spacing w:after="0"/>
        <w:rPr>
          <w:rFonts w:ascii="Georgia" w:hAnsi="Georgia" w:cs="Georgia"/>
          <w:sz w:val="18"/>
          <w:szCs w:val="18"/>
        </w:rPr>
      </w:pPr>
      <w:r w:rsidRPr="00963B26">
        <w:rPr>
          <w:rFonts w:ascii="Georgia" w:hAnsi="Georgia" w:cs="Georgia"/>
          <w:sz w:val="18"/>
          <w:szCs w:val="18"/>
        </w:rPr>
        <w:t>Becomes more complex with practice)</w:t>
      </w:r>
    </w:p>
    <w:p w:rsidR="00C24009" w:rsidRPr="00963B26" w:rsidRDefault="00C24009" w:rsidP="008A5A09">
      <w:pPr>
        <w:pStyle w:val="ListParagraph"/>
        <w:numPr>
          <w:ilvl w:val="0"/>
          <w:numId w:val="12"/>
        </w:numPr>
        <w:spacing w:after="0"/>
        <w:rPr>
          <w:rFonts w:ascii="Georgia" w:hAnsi="Georgia" w:cs="Georgia"/>
          <w:sz w:val="18"/>
          <w:szCs w:val="18"/>
        </w:rPr>
      </w:pPr>
      <w:r w:rsidRPr="00963B26">
        <w:rPr>
          <w:rFonts w:ascii="Georgia" w:hAnsi="Georgia" w:cs="Georgia"/>
          <w:sz w:val="18"/>
          <w:szCs w:val="18"/>
        </w:rPr>
        <w:t>Eats pureed foods from a small spoon</w:t>
      </w:r>
    </w:p>
    <w:p w:rsidR="00C24009" w:rsidRPr="00963B26" w:rsidRDefault="00C24009" w:rsidP="009C31AE">
      <w:pPr>
        <w:pStyle w:val="ListParagraph"/>
        <w:numPr>
          <w:ilvl w:val="0"/>
          <w:numId w:val="12"/>
        </w:numPr>
        <w:spacing w:after="0"/>
        <w:rPr>
          <w:rFonts w:ascii="Georgia" w:hAnsi="Georgia" w:cs="Georgia"/>
          <w:sz w:val="18"/>
          <w:szCs w:val="18"/>
        </w:rPr>
      </w:pPr>
      <w:r w:rsidRPr="00963B26">
        <w:rPr>
          <w:rFonts w:ascii="Georgia" w:hAnsi="Georgia" w:cs="Georgia"/>
          <w:sz w:val="18"/>
          <w:szCs w:val="18"/>
        </w:rPr>
        <w:t xml:space="preserve">Holds a bottle independently </w:t>
      </w:r>
    </w:p>
    <w:p w:rsidR="00C24009" w:rsidRPr="00963B26" w:rsidRDefault="00C24009" w:rsidP="0053013A">
      <w:pPr>
        <w:pStyle w:val="ListParagraph"/>
        <w:spacing w:after="0"/>
        <w:rPr>
          <w:rFonts w:ascii="Georgia" w:hAnsi="Georgia" w:cs="Georgia"/>
          <w:sz w:val="18"/>
          <w:szCs w:val="18"/>
        </w:rPr>
      </w:pPr>
    </w:p>
    <w:p w:rsidR="00C24009" w:rsidRPr="00963B26" w:rsidRDefault="00C24009" w:rsidP="009C31AE">
      <w:pPr>
        <w:spacing w:after="0"/>
        <w:rPr>
          <w:rFonts w:ascii="Georgia" w:hAnsi="Georgia" w:cs="Georgia"/>
          <w:b/>
          <w:bCs/>
          <w:sz w:val="18"/>
          <w:szCs w:val="18"/>
          <w:u w:val="single"/>
        </w:rPr>
      </w:pPr>
      <w:r w:rsidRPr="00963B26">
        <w:rPr>
          <w:rFonts w:ascii="Georgia" w:hAnsi="Georgia" w:cs="Georgia"/>
          <w:b/>
          <w:bCs/>
          <w:sz w:val="18"/>
          <w:szCs w:val="18"/>
          <w:u w:val="single"/>
        </w:rPr>
        <w:t>@ 9 Months</w:t>
      </w:r>
    </w:p>
    <w:p w:rsidR="00C24009" w:rsidRPr="00963B26" w:rsidRDefault="00C24009" w:rsidP="009C31AE">
      <w:pPr>
        <w:pStyle w:val="ListParagraph"/>
        <w:numPr>
          <w:ilvl w:val="0"/>
          <w:numId w:val="5"/>
        </w:numPr>
        <w:spacing w:after="0"/>
        <w:rPr>
          <w:rFonts w:ascii="Georgia" w:hAnsi="Georgia" w:cs="Georgia"/>
          <w:sz w:val="18"/>
          <w:szCs w:val="18"/>
        </w:rPr>
      </w:pPr>
      <w:r w:rsidRPr="00963B26">
        <w:rPr>
          <w:rFonts w:ascii="Georgia" w:hAnsi="Georgia" w:cs="Georgia"/>
          <w:sz w:val="18"/>
          <w:szCs w:val="18"/>
        </w:rPr>
        <w:t>Gives objects upon request</w:t>
      </w:r>
    </w:p>
    <w:p w:rsidR="00C24009" w:rsidRPr="00963B26" w:rsidRDefault="00C24009" w:rsidP="009C31AE">
      <w:pPr>
        <w:pStyle w:val="ListParagraph"/>
        <w:numPr>
          <w:ilvl w:val="0"/>
          <w:numId w:val="5"/>
        </w:numPr>
        <w:spacing w:after="0"/>
        <w:rPr>
          <w:rFonts w:ascii="Georgia" w:hAnsi="Georgia" w:cs="Georgia"/>
          <w:sz w:val="18"/>
          <w:szCs w:val="18"/>
        </w:rPr>
      </w:pPr>
      <w:r w:rsidRPr="00963B26">
        <w:rPr>
          <w:rFonts w:ascii="Georgia" w:hAnsi="Georgia" w:cs="Georgia"/>
          <w:sz w:val="18"/>
          <w:szCs w:val="18"/>
        </w:rPr>
        <w:t>Understands simple questions (“Want up?”)</w:t>
      </w:r>
    </w:p>
    <w:p w:rsidR="00C24009" w:rsidRPr="00963B26" w:rsidRDefault="00C24009" w:rsidP="009C31AE">
      <w:pPr>
        <w:pStyle w:val="ListParagraph"/>
        <w:numPr>
          <w:ilvl w:val="0"/>
          <w:numId w:val="5"/>
        </w:numPr>
        <w:spacing w:after="0"/>
        <w:rPr>
          <w:rFonts w:ascii="Georgia" w:hAnsi="Georgia" w:cs="Georgia"/>
          <w:sz w:val="18"/>
          <w:szCs w:val="18"/>
        </w:rPr>
      </w:pPr>
      <w:r w:rsidRPr="00963B26">
        <w:rPr>
          <w:rFonts w:ascii="Georgia" w:hAnsi="Georgia" w:cs="Georgia"/>
          <w:sz w:val="18"/>
          <w:szCs w:val="18"/>
        </w:rPr>
        <w:t>Looks at pictures in a book</w:t>
      </w:r>
    </w:p>
    <w:p w:rsidR="00C24009" w:rsidRPr="00963B26" w:rsidRDefault="00C24009" w:rsidP="009C31AE">
      <w:pPr>
        <w:pStyle w:val="ListParagraph"/>
        <w:numPr>
          <w:ilvl w:val="0"/>
          <w:numId w:val="5"/>
        </w:numPr>
        <w:spacing w:after="0"/>
        <w:rPr>
          <w:rFonts w:ascii="Georgia" w:hAnsi="Georgia" w:cs="Georgia"/>
          <w:sz w:val="18"/>
          <w:szCs w:val="18"/>
        </w:rPr>
      </w:pPr>
      <w:r w:rsidRPr="00963B26">
        <w:rPr>
          <w:rFonts w:ascii="Georgia" w:hAnsi="Georgia" w:cs="Georgia"/>
          <w:sz w:val="18"/>
          <w:szCs w:val="18"/>
        </w:rPr>
        <w:t>Much more complex vocalizations (sounds like</w:t>
      </w:r>
    </w:p>
    <w:p w:rsidR="00C24009" w:rsidRPr="00963B26" w:rsidRDefault="00C24009" w:rsidP="009C31AE">
      <w:pPr>
        <w:pStyle w:val="ListParagraph"/>
        <w:spacing w:after="0"/>
        <w:rPr>
          <w:rFonts w:ascii="Georgia" w:hAnsi="Georgia" w:cs="Georgia"/>
          <w:sz w:val="18"/>
          <w:szCs w:val="18"/>
        </w:rPr>
      </w:pPr>
      <w:r w:rsidRPr="00963B26">
        <w:rPr>
          <w:rFonts w:ascii="Georgia" w:hAnsi="Georgia" w:cs="Georgia"/>
          <w:sz w:val="18"/>
          <w:szCs w:val="18"/>
        </w:rPr>
        <w:t>a conversation)</w:t>
      </w:r>
    </w:p>
    <w:p w:rsidR="00C24009" w:rsidRPr="00963B26" w:rsidRDefault="00C24009" w:rsidP="009C31AE">
      <w:pPr>
        <w:pStyle w:val="ListParagraph"/>
        <w:numPr>
          <w:ilvl w:val="0"/>
          <w:numId w:val="6"/>
        </w:numPr>
        <w:spacing w:after="0"/>
        <w:rPr>
          <w:rFonts w:ascii="Georgia" w:hAnsi="Georgia" w:cs="Georgia"/>
          <w:sz w:val="18"/>
          <w:szCs w:val="18"/>
        </w:rPr>
      </w:pPr>
      <w:r w:rsidRPr="00963B26">
        <w:rPr>
          <w:rFonts w:ascii="Georgia" w:hAnsi="Georgia" w:cs="Georgia"/>
          <w:sz w:val="18"/>
          <w:szCs w:val="18"/>
        </w:rPr>
        <w:t>Begins to say a few words</w:t>
      </w:r>
    </w:p>
    <w:p w:rsidR="00C24009" w:rsidRPr="00963B26" w:rsidRDefault="00C24009" w:rsidP="009C31AE">
      <w:pPr>
        <w:pStyle w:val="ListParagraph"/>
        <w:numPr>
          <w:ilvl w:val="0"/>
          <w:numId w:val="6"/>
        </w:numPr>
        <w:spacing w:after="0"/>
        <w:rPr>
          <w:rFonts w:ascii="Georgia" w:hAnsi="Georgia" w:cs="Georgia"/>
          <w:sz w:val="18"/>
          <w:szCs w:val="18"/>
        </w:rPr>
      </w:pPr>
      <w:r w:rsidRPr="00963B26">
        <w:rPr>
          <w:rFonts w:ascii="Georgia" w:hAnsi="Georgia" w:cs="Georgia"/>
          <w:sz w:val="18"/>
          <w:szCs w:val="18"/>
        </w:rPr>
        <w:t>Cleans spoon with his/her upper lip</w:t>
      </w:r>
    </w:p>
    <w:p w:rsidR="00C24009" w:rsidRPr="00963B26" w:rsidRDefault="00C24009" w:rsidP="009C31AE">
      <w:pPr>
        <w:pStyle w:val="ListParagraph"/>
        <w:numPr>
          <w:ilvl w:val="0"/>
          <w:numId w:val="6"/>
        </w:numPr>
        <w:spacing w:after="0"/>
        <w:rPr>
          <w:rFonts w:ascii="Georgia" w:hAnsi="Georgia" w:cs="Georgia"/>
          <w:sz w:val="18"/>
          <w:szCs w:val="18"/>
        </w:rPr>
      </w:pPr>
      <w:r w:rsidRPr="00963B26">
        <w:rPr>
          <w:rFonts w:ascii="Georgia" w:hAnsi="Georgia" w:cs="Georgia"/>
          <w:sz w:val="18"/>
          <w:szCs w:val="18"/>
        </w:rPr>
        <w:t>Begins to self feed using fingers</w:t>
      </w:r>
    </w:p>
    <w:p w:rsidR="00C24009" w:rsidRPr="00963B26" w:rsidRDefault="00C24009" w:rsidP="009C31AE">
      <w:pPr>
        <w:pStyle w:val="ListParagraph"/>
        <w:numPr>
          <w:ilvl w:val="0"/>
          <w:numId w:val="6"/>
        </w:numPr>
        <w:spacing w:after="0"/>
        <w:rPr>
          <w:rFonts w:ascii="Georgia" w:hAnsi="Georgia" w:cs="Georgia"/>
          <w:sz w:val="18"/>
          <w:szCs w:val="18"/>
        </w:rPr>
      </w:pPr>
      <w:r w:rsidRPr="00963B26">
        <w:rPr>
          <w:rFonts w:ascii="Georgia" w:hAnsi="Georgia" w:cs="Georgia"/>
          <w:sz w:val="18"/>
          <w:szCs w:val="18"/>
        </w:rPr>
        <w:t>Begins eating soft table foods</w:t>
      </w:r>
    </w:p>
    <w:p w:rsidR="00C24009" w:rsidRPr="00963B26" w:rsidRDefault="00C24009" w:rsidP="0053013A">
      <w:pPr>
        <w:pStyle w:val="ListParagraph"/>
        <w:spacing w:after="0"/>
        <w:rPr>
          <w:rFonts w:ascii="Georgia" w:hAnsi="Georgia" w:cs="Georgia"/>
          <w:sz w:val="18"/>
          <w:szCs w:val="18"/>
        </w:rPr>
      </w:pPr>
    </w:p>
    <w:p w:rsidR="00C24009" w:rsidRPr="00963B26" w:rsidRDefault="00C24009" w:rsidP="009C31AE">
      <w:pPr>
        <w:spacing w:after="0"/>
        <w:rPr>
          <w:rFonts w:ascii="Georgia" w:hAnsi="Georgia" w:cs="Georgia"/>
          <w:b/>
          <w:bCs/>
          <w:sz w:val="18"/>
          <w:szCs w:val="18"/>
          <w:u w:val="single"/>
        </w:rPr>
      </w:pPr>
      <w:r w:rsidRPr="00963B26">
        <w:rPr>
          <w:rFonts w:ascii="Georgia" w:hAnsi="Georgia" w:cs="Georgia"/>
          <w:b/>
          <w:bCs/>
          <w:sz w:val="18"/>
          <w:szCs w:val="18"/>
          <w:u w:val="single"/>
        </w:rPr>
        <w:t>@ 12 Months</w:t>
      </w:r>
    </w:p>
    <w:p w:rsidR="00C24009" w:rsidRPr="00963B26" w:rsidRDefault="00C24009" w:rsidP="009C31AE">
      <w:pPr>
        <w:pStyle w:val="ListParagraph"/>
        <w:numPr>
          <w:ilvl w:val="0"/>
          <w:numId w:val="6"/>
        </w:numPr>
        <w:spacing w:after="0"/>
        <w:rPr>
          <w:rFonts w:ascii="Georgia" w:hAnsi="Georgia" w:cs="Georgia"/>
          <w:sz w:val="18"/>
          <w:szCs w:val="18"/>
        </w:rPr>
      </w:pPr>
      <w:r w:rsidRPr="00963B26">
        <w:rPr>
          <w:rFonts w:ascii="Georgia" w:hAnsi="Georgia" w:cs="Georgia"/>
          <w:sz w:val="18"/>
          <w:szCs w:val="18"/>
        </w:rPr>
        <w:t>Identifies objects in the environment</w:t>
      </w:r>
    </w:p>
    <w:p w:rsidR="00C24009" w:rsidRPr="00963B26" w:rsidRDefault="00C24009" w:rsidP="009C31AE">
      <w:pPr>
        <w:pStyle w:val="ListParagraph"/>
        <w:numPr>
          <w:ilvl w:val="0"/>
          <w:numId w:val="6"/>
        </w:numPr>
        <w:spacing w:after="0"/>
        <w:rPr>
          <w:rFonts w:ascii="Georgia" w:hAnsi="Georgia" w:cs="Georgia"/>
          <w:sz w:val="18"/>
          <w:szCs w:val="18"/>
        </w:rPr>
      </w:pPr>
      <w:r w:rsidRPr="00963B26">
        <w:rPr>
          <w:rFonts w:ascii="Georgia" w:hAnsi="Georgia" w:cs="Georgia"/>
          <w:sz w:val="18"/>
          <w:szCs w:val="18"/>
        </w:rPr>
        <w:t>Follows one-step directions</w:t>
      </w:r>
    </w:p>
    <w:p w:rsidR="00C24009" w:rsidRPr="00963B26" w:rsidRDefault="00C24009" w:rsidP="009C31AE">
      <w:pPr>
        <w:pStyle w:val="ListParagraph"/>
        <w:numPr>
          <w:ilvl w:val="0"/>
          <w:numId w:val="6"/>
        </w:numPr>
        <w:spacing w:after="0"/>
        <w:rPr>
          <w:rFonts w:ascii="Georgia" w:hAnsi="Georgia" w:cs="Georgia"/>
          <w:sz w:val="18"/>
          <w:szCs w:val="18"/>
        </w:rPr>
      </w:pPr>
      <w:r w:rsidRPr="00963B26">
        <w:rPr>
          <w:rFonts w:ascii="Georgia" w:hAnsi="Georgia" w:cs="Georgia"/>
          <w:sz w:val="18"/>
          <w:szCs w:val="18"/>
        </w:rPr>
        <w:t>Says more words spontaneously</w:t>
      </w:r>
    </w:p>
    <w:p w:rsidR="00C24009" w:rsidRPr="00963B26" w:rsidRDefault="00C24009" w:rsidP="009C31AE">
      <w:pPr>
        <w:pStyle w:val="ListParagraph"/>
        <w:numPr>
          <w:ilvl w:val="0"/>
          <w:numId w:val="6"/>
        </w:numPr>
        <w:spacing w:after="0"/>
        <w:rPr>
          <w:rFonts w:ascii="Georgia" w:hAnsi="Georgia" w:cs="Georgia"/>
          <w:sz w:val="18"/>
          <w:szCs w:val="18"/>
        </w:rPr>
      </w:pPr>
      <w:r w:rsidRPr="00963B26">
        <w:rPr>
          <w:rFonts w:ascii="Georgia" w:hAnsi="Georgia" w:cs="Georgia"/>
          <w:sz w:val="18"/>
          <w:szCs w:val="18"/>
        </w:rPr>
        <w:t>Imitates new words</w:t>
      </w:r>
    </w:p>
    <w:p w:rsidR="00C24009" w:rsidRPr="00963B26" w:rsidRDefault="00C24009" w:rsidP="009C31AE">
      <w:pPr>
        <w:pStyle w:val="ListParagraph"/>
        <w:numPr>
          <w:ilvl w:val="0"/>
          <w:numId w:val="6"/>
        </w:numPr>
        <w:spacing w:after="0"/>
        <w:rPr>
          <w:rFonts w:ascii="Georgia" w:hAnsi="Georgia" w:cs="Georgia"/>
          <w:sz w:val="18"/>
          <w:szCs w:val="18"/>
        </w:rPr>
      </w:pPr>
      <w:r w:rsidRPr="00963B26">
        <w:rPr>
          <w:rFonts w:ascii="Georgia" w:hAnsi="Georgia" w:cs="Georgia"/>
          <w:sz w:val="18"/>
          <w:szCs w:val="18"/>
        </w:rPr>
        <w:t>Uses toys and objects functionally (pushes a toy, attempts to bush own hair)</w:t>
      </w:r>
    </w:p>
    <w:p w:rsidR="00C24009" w:rsidRPr="00963B26" w:rsidRDefault="00C24009" w:rsidP="009C31AE">
      <w:pPr>
        <w:pStyle w:val="ListParagraph"/>
        <w:numPr>
          <w:ilvl w:val="0"/>
          <w:numId w:val="6"/>
        </w:numPr>
        <w:spacing w:after="0"/>
        <w:rPr>
          <w:rFonts w:ascii="Georgia" w:hAnsi="Georgia" w:cs="Georgia"/>
          <w:sz w:val="18"/>
          <w:szCs w:val="18"/>
        </w:rPr>
      </w:pPr>
      <w:r w:rsidRPr="00963B26">
        <w:rPr>
          <w:rFonts w:ascii="Georgia" w:hAnsi="Georgia" w:cs="Georgia"/>
          <w:sz w:val="18"/>
          <w:szCs w:val="18"/>
        </w:rPr>
        <w:t>Drinks through a straw</w:t>
      </w:r>
    </w:p>
    <w:p w:rsidR="00C24009" w:rsidRPr="00963B26" w:rsidRDefault="00C24009" w:rsidP="008A5A09">
      <w:pPr>
        <w:pStyle w:val="ListParagraph"/>
        <w:numPr>
          <w:ilvl w:val="0"/>
          <w:numId w:val="6"/>
        </w:numPr>
        <w:spacing w:after="0"/>
        <w:rPr>
          <w:rFonts w:ascii="Georgia" w:hAnsi="Georgia" w:cs="Georgia"/>
          <w:sz w:val="18"/>
          <w:szCs w:val="18"/>
        </w:rPr>
      </w:pPr>
      <w:r w:rsidRPr="00963B26">
        <w:rPr>
          <w:rFonts w:ascii="Georgia" w:hAnsi="Georgia" w:cs="Georgia"/>
          <w:sz w:val="18"/>
          <w:szCs w:val="18"/>
        </w:rPr>
        <w:t>Bites through crunchy cookies and crackers</w:t>
      </w:r>
    </w:p>
    <w:p w:rsidR="00C24009" w:rsidRPr="00963B26" w:rsidRDefault="00C24009" w:rsidP="009C31AE">
      <w:pPr>
        <w:spacing w:after="0"/>
        <w:rPr>
          <w:rFonts w:ascii="Georgia" w:hAnsi="Georgia" w:cs="Georgia"/>
          <w:sz w:val="18"/>
          <w:szCs w:val="18"/>
        </w:rPr>
      </w:pPr>
    </w:p>
    <w:p w:rsidR="00C24009" w:rsidRPr="00963B26" w:rsidRDefault="00C24009" w:rsidP="00B42026">
      <w:pPr>
        <w:pStyle w:val="ListParagraph"/>
        <w:spacing w:after="0"/>
        <w:rPr>
          <w:rFonts w:ascii="Georgia" w:hAnsi="Georgia" w:cs="Georgia"/>
          <w:b/>
          <w:bCs/>
          <w:color w:val="FF0000"/>
          <w:sz w:val="18"/>
          <w:szCs w:val="18"/>
        </w:rPr>
      </w:pPr>
    </w:p>
    <w:p w:rsidR="00C24009" w:rsidRDefault="00C24009" w:rsidP="0053013A">
      <w:pPr>
        <w:spacing w:after="0"/>
        <w:ind w:firstLine="720"/>
        <w:rPr>
          <w:rFonts w:ascii="Georgia" w:hAnsi="Georgia" w:cs="Georgia"/>
          <w:b/>
          <w:bCs/>
          <w:color w:val="FF0000"/>
          <w:sz w:val="18"/>
          <w:szCs w:val="18"/>
        </w:rPr>
      </w:pPr>
    </w:p>
    <w:p w:rsidR="00C24009" w:rsidRDefault="00C24009" w:rsidP="0053013A">
      <w:pPr>
        <w:spacing w:after="0"/>
        <w:ind w:firstLine="720"/>
        <w:rPr>
          <w:rFonts w:ascii="Georgia" w:hAnsi="Georgia" w:cs="Georgia"/>
          <w:b/>
          <w:bCs/>
          <w:color w:val="FF0000"/>
          <w:sz w:val="18"/>
          <w:szCs w:val="18"/>
        </w:rPr>
      </w:pPr>
    </w:p>
    <w:p w:rsidR="00C24009" w:rsidRDefault="00C24009" w:rsidP="0053013A">
      <w:pPr>
        <w:spacing w:after="0"/>
        <w:ind w:firstLine="720"/>
        <w:rPr>
          <w:rFonts w:ascii="Georgia" w:hAnsi="Georgia" w:cs="Georgia"/>
          <w:b/>
          <w:bCs/>
          <w:color w:val="FF0000"/>
          <w:sz w:val="18"/>
          <w:szCs w:val="18"/>
        </w:rPr>
      </w:pPr>
    </w:p>
    <w:p w:rsidR="00C24009" w:rsidRPr="00963B26" w:rsidRDefault="00C24009" w:rsidP="0053013A">
      <w:pPr>
        <w:spacing w:after="0"/>
        <w:ind w:firstLine="720"/>
        <w:rPr>
          <w:rFonts w:ascii="Georgia" w:hAnsi="Georgia" w:cs="Georgia"/>
          <w:b/>
          <w:bCs/>
          <w:color w:val="FF0000"/>
          <w:sz w:val="18"/>
          <w:szCs w:val="18"/>
        </w:rPr>
      </w:pPr>
      <w:r w:rsidRPr="00963B26">
        <w:rPr>
          <w:rFonts w:ascii="Georgia" w:hAnsi="Georgia" w:cs="Georgia"/>
          <w:b/>
          <w:bCs/>
          <w:color w:val="FF0000"/>
          <w:sz w:val="18"/>
          <w:szCs w:val="18"/>
        </w:rPr>
        <w:t>RightStart Therapy Services, Inc.</w:t>
      </w:r>
    </w:p>
    <w:p w:rsidR="00C24009" w:rsidRPr="00963B26" w:rsidRDefault="00C24009" w:rsidP="00B42026">
      <w:pPr>
        <w:pStyle w:val="ListParagraph"/>
        <w:spacing w:after="0"/>
        <w:rPr>
          <w:rFonts w:ascii="Georgia" w:hAnsi="Georgia" w:cs="Georgia"/>
          <w:b/>
          <w:bCs/>
          <w:color w:val="FF0000"/>
          <w:sz w:val="18"/>
          <w:szCs w:val="18"/>
        </w:rPr>
      </w:pPr>
      <w:r w:rsidRPr="00963B26">
        <w:rPr>
          <w:rFonts w:ascii="Georgia" w:hAnsi="Georgia" w:cs="Georgia"/>
          <w:b/>
          <w:bCs/>
          <w:color w:val="FF0000"/>
          <w:sz w:val="18"/>
          <w:szCs w:val="18"/>
        </w:rPr>
        <w:t>2336 Wisteria Drive Suite 240 Snellville, GA 30078</w:t>
      </w:r>
    </w:p>
    <w:p w:rsidR="00C24009" w:rsidRPr="00963B26" w:rsidRDefault="00C24009" w:rsidP="00B42026">
      <w:pPr>
        <w:pStyle w:val="ListParagraph"/>
        <w:spacing w:after="0"/>
        <w:rPr>
          <w:rFonts w:ascii="Georgia" w:hAnsi="Georgia" w:cs="Georgia"/>
          <w:b/>
          <w:bCs/>
          <w:color w:val="FF0000"/>
          <w:sz w:val="18"/>
          <w:szCs w:val="18"/>
        </w:rPr>
      </w:pPr>
      <w:r w:rsidRPr="00963B26">
        <w:rPr>
          <w:rFonts w:ascii="Georgia" w:hAnsi="Georgia" w:cs="Georgia"/>
          <w:b/>
          <w:bCs/>
          <w:color w:val="FF0000"/>
          <w:sz w:val="18"/>
          <w:szCs w:val="18"/>
        </w:rPr>
        <w:t>Office #: 770-995-9600</w:t>
      </w:r>
      <w:r w:rsidRPr="00963B26">
        <w:rPr>
          <w:rFonts w:ascii="Georgia" w:hAnsi="Georgia" w:cs="Georgia"/>
          <w:b/>
          <w:bCs/>
          <w:color w:val="FF0000"/>
          <w:sz w:val="18"/>
          <w:szCs w:val="18"/>
        </w:rPr>
        <w:tab/>
        <w:t>Fax #: 770-736-7699</w:t>
      </w:r>
    </w:p>
    <w:p w:rsidR="00C24009" w:rsidRPr="00963B26" w:rsidRDefault="00C24009" w:rsidP="00B42026">
      <w:pPr>
        <w:pStyle w:val="ListParagraph"/>
        <w:spacing w:after="0"/>
        <w:rPr>
          <w:rFonts w:ascii="Georgia" w:hAnsi="Georgia" w:cs="Georgia"/>
          <w:b/>
          <w:bCs/>
          <w:sz w:val="18"/>
          <w:szCs w:val="18"/>
        </w:rPr>
      </w:pPr>
      <w:hyperlink r:id="rId5" w:history="1">
        <w:r w:rsidRPr="00963B26">
          <w:rPr>
            <w:rStyle w:val="Hyperlink"/>
            <w:rFonts w:ascii="Georgia" w:hAnsi="Georgia" w:cs="Georgia"/>
            <w:b/>
            <w:bCs/>
            <w:sz w:val="18"/>
            <w:szCs w:val="18"/>
          </w:rPr>
          <w:t>www.rightstarttherapykids.com</w:t>
        </w:r>
      </w:hyperlink>
    </w:p>
    <w:p w:rsidR="00C24009" w:rsidRPr="00963B26" w:rsidRDefault="00C24009" w:rsidP="0053013A">
      <w:pPr>
        <w:spacing w:after="0"/>
        <w:rPr>
          <w:rFonts w:ascii="Georgia" w:hAnsi="Georgia" w:cs="Georgia"/>
          <w:b/>
          <w:bCs/>
          <w:sz w:val="18"/>
          <w:szCs w:val="18"/>
        </w:rPr>
      </w:pPr>
    </w:p>
    <w:p w:rsidR="00C24009" w:rsidRPr="00963B26" w:rsidRDefault="00C24009" w:rsidP="0053013A">
      <w:pPr>
        <w:spacing w:after="0"/>
        <w:ind w:firstLine="720"/>
        <w:rPr>
          <w:rFonts w:ascii="Georgia" w:hAnsi="Georgia" w:cs="Georgia"/>
          <w:b/>
          <w:bCs/>
          <w:sz w:val="18"/>
          <w:szCs w:val="18"/>
          <w:u w:val="single"/>
        </w:rPr>
      </w:pPr>
      <w:r w:rsidRPr="00963B26">
        <w:rPr>
          <w:rFonts w:ascii="Georgia" w:hAnsi="Georgia" w:cs="Georgia"/>
          <w:b/>
          <w:bCs/>
          <w:sz w:val="18"/>
          <w:szCs w:val="18"/>
          <w:u w:val="single"/>
        </w:rPr>
        <w:t>@ 18 Months</w:t>
      </w:r>
    </w:p>
    <w:p w:rsidR="00C24009" w:rsidRPr="00963B26" w:rsidRDefault="00C24009" w:rsidP="008A5A09">
      <w:pPr>
        <w:pStyle w:val="ListParagraph"/>
        <w:numPr>
          <w:ilvl w:val="0"/>
          <w:numId w:val="7"/>
        </w:numPr>
        <w:spacing w:after="0"/>
        <w:rPr>
          <w:rFonts w:ascii="Georgia" w:hAnsi="Georgia" w:cs="Georgia"/>
          <w:sz w:val="18"/>
          <w:szCs w:val="18"/>
        </w:rPr>
      </w:pPr>
      <w:r w:rsidRPr="00963B26">
        <w:rPr>
          <w:rFonts w:ascii="Georgia" w:hAnsi="Georgia" w:cs="Georgia"/>
          <w:sz w:val="18"/>
          <w:szCs w:val="18"/>
        </w:rPr>
        <w:t>Produces at least fifteen words</w:t>
      </w:r>
    </w:p>
    <w:p w:rsidR="00C24009" w:rsidRPr="00963B26" w:rsidRDefault="00C24009" w:rsidP="008A5A09">
      <w:pPr>
        <w:pStyle w:val="ListParagraph"/>
        <w:numPr>
          <w:ilvl w:val="0"/>
          <w:numId w:val="7"/>
        </w:numPr>
        <w:spacing w:after="0"/>
        <w:rPr>
          <w:rFonts w:ascii="Georgia" w:hAnsi="Georgia" w:cs="Georgia"/>
          <w:sz w:val="18"/>
          <w:szCs w:val="18"/>
        </w:rPr>
      </w:pPr>
      <w:r w:rsidRPr="00963B26">
        <w:rPr>
          <w:rFonts w:ascii="Georgia" w:hAnsi="Georgia" w:cs="Georgia"/>
          <w:sz w:val="18"/>
          <w:szCs w:val="18"/>
        </w:rPr>
        <w:t>Uses consonants such as t, d, n, and h</w:t>
      </w:r>
    </w:p>
    <w:p w:rsidR="00C24009" w:rsidRPr="00963B26" w:rsidRDefault="00C24009" w:rsidP="008A5A09">
      <w:pPr>
        <w:pStyle w:val="ListParagraph"/>
        <w:numPr>
          <w:ilvl w:val="0"/>
          <w:numId w:val="7"/>
        </w:numPr>
        <w:spacing w:after="0"/>
        <w:rPr>
          <w:rFonts w:ascii="Georgia" w:hAnsi="Georgia" w:cs="Georgia"/>
          <w:sz w:val="18"/>
          <w:szCs w:val="18"/>
        </w:rPr>
      </w:pPr>
      <w:r w:rsidRPr="00963B26">
        <w:rPr>
          <w:rFonts w:ascii="Georgia" w:hAnsi="Georgia" w:cs="Georgia"/>
          <w:sz w:val="18"/>
          <w:szCs w:val="18"/>
        </w:rPr>
        <w:t>Understands 50 words</w:t>
      </w:r>
    </w:p>
    <w:p w:rsidR="00C24009" w:rsidRPr="00963B26" w:rsidRDefault="00C24009" w:rsidP="008A5A09">
      <w:pPr>
        <w:pStyle w:val="ListParagraph"/>
        <w:numPr>
          <w:ilvl w:val="0"/>
          <w:numId w:val="7"/>
        </w:numPr>
        <w:spacing w:after="0"/>
        <w:rPr>
          <w:rFonts w:ascii="Georgia" w:hAnsi="Georgia" w:cs="Georgia"/>
          <w:sz w:val="18"/>
          <w:szCs w:val="18"/>
        </w:rPr>
      </w:pPr>
      <w:r w:rsidRPr="00963B26">
        <w:rPr>
          <w:rFonts w:ascii="Georgia" w:hAnsi="Georgia" w:cs="Georgia"/>
          <w:sz w:val="18"/>
          <w:szCs w:val="18"/>
        </w:rPr>
        <w:t>Pretends with toys (pretends to feed a doll using a block for food)</w:t>
      </w:r>
    </w:p>
    <w:p w:rsidR="00C24009" w:rsidRPr="00963B26" w:rsidRDefault="00C24009" w:rsidP="008A5A09">
      <w:pPr>
        <w:pStyle w:val="ListParagraph"/>
        <w:numPr>
          <w:ilvl w:val="0"/>
          <w:numId w:val="7"/>
        </w:numPr>
        <w:spacing w:after="0"/>
        <w:rPr>
          <w:rFonts w:ascii="Georgia" w:hAnsi="Georgia" w:cs="Georgia"/>
          <w:sz w:val="18"/>
          <w:szCs w:val="18"/>
        </w:rPr>
      </w:pPr>
      <w:r w:rsidRPr="00963B26">
        <w:rPr>
          <w:rFonts w:ascii="Georgia" w:hAnsi="Georgia" w:cs="Georgia"/>
          <w:sz w:val="18"/>
          <w:szCs w:val="18"/>
        </w:rPr>
        <w:t>Moves food in his/her mouth from side to side as they chew</w:t>
      </w:r>
    </w:p>
    <w:p w:rsidR="00C24009" w:rsidRPr="00963B26" w:rsidRDefault="00C24009" w:rsidP="0053013A">
      <w:pPr>
        <w:pStyle w:val="ListParagraph"/>
        <w:numPr>
          <w:ilvl w:val="0"/>
          <w:numId w:val="7"/>
        </w:numPr>
        <w:spacing w:after="0"/>
        <w:rPr>
          <w:rFonts w:ascii="Georgia" w:hAnsi="Georgia" w:cs="Georgia"/>
          <w:b/>
          <w:bCs/>
          <w:sz w:val="18"/>
          <w:szCs w:val="18"/>
        </w:rPr>
      </w:pPr>
      <w:r w:rsidRPr="00963B26">
        <w:rPr>
          <w:rFonts w:ascii="Georgia" w:hAnsi="Georgia" w:cs="Georgia"/>
          <w:sz w:val="18"/>
          <w:szCs w:val="18"/>
        </w:rPr>
        <w:t>Drinks out of open cup</w:t>
      </w:r>
    </w:p>
    <w:p w:rsidR="00C24009" w:rsidRPr="00963B26" w:rsidRDefault="00C24009" w:rsidP="00B42026">
      <w:pPr>
        <w:pStyle w:val="ListParagraph"/>
        <w:spacing w:after="0"/>
        <w:rPr>
          <w:rFonts w:ascii="Georgia" w:hAnsi="Georgia" w:cs="Georgia"/>
          <w:sz w:val="18"/>
          <w:szCs w:val="18"/>
        </w:rPr>
      </w:pPr>
    </w:p>
    <w:p w:rsidR="00C24009" w:rsidRPr="00963B26" w:rsidRDefault="00C24009" w:rsidP="00B42026">
      <w:pPr>
        <w:pStyle w:val="ListParagraph"/>
        <w:spacing w:after="0"/>
        <w:rPr>
          <w:rFonts w:ascii="Georgia" w:hAnsi="Georgia" w:cs="Georgia"/>
          <w:b/>
          <w:bCs/>
          <w:sz w:val="18"/>
          <w:szCs w:val="18"/>
          <w:u w:val="single"/>
        </w:rPr>
      </w:pPr>
      <w:r w:rsidRPr="00963B26">
        <w:rPr>
          <w:rFonts w:ascii="Georgia" w:hAnsi="Georgia" w:cs="Georgia"/>
          <w:b/>
          <w:bCs/>
          <w:sz w:val="18"/>
          <w:szCs w:val="18"/>
          <w:u w:val="single"/>
        </w:rPr>
        <w:t>@ 24 Months</w:t>
      </w:r>
    </w:p>
    <w:p w:rsidR="00C24009" w:rsidRPr="00963B26" w:rsidRDefault="00C24009" w:rsidP="00B42026">
      <w:pPr>
        <w:pStyle w:val="ListParagraph"/>
        <w:numPr>
          <w:ilvl w:val="0"/>
          <w:numId w:val="8"/>
        </w:numPr>
        <w:spacing w:after="0"/>
        <w:rPr>
          <w:rFonts w:ascii="Georgia" w:hAnsi="Georgia" w:cs="Georgia"/>
          <w:b/>
          <w:bCs/>
          <w:sz w:val="18"/>
          <w:szCs w:val="18"/>
          <w:u w:val="single"/>
        </w:rPr>
      </w:pPr>
      <w:r w:rsidRPr="00963B26">
        <w:rPr>
          <w:rFonts w:ascii="Georgia" w:hAnsi="Georgia" w:cs="Georgia"/>
          <w:sz w:val="18"/>
          <w:szCs w:val="18"/>
        </w:rPr>
        <w:t>Produces at least 50 words</w:t>
      </w:r>
    </w:p>
    <w:p w:rsidR="00C24009" w:rsidRPr="00963B26" w:rsidRDefault="00C24009" w:rsidP="00B42026">
      <w:pPr>
        <w:pStyle w:val="ListParagraph"/>
        <w:numPr>
          <w:ilvl w:val="0"/>
          <w:numId w:val="8"/>
        </w:numPr>
        <w:spacing w:after="0"/>
        <w:rPr>
          <w:rFonts w:ascii="Georgia" w:hAnsi="Georgia" w:cs="Georgia"/>
          <w:b/>
          <w:bCs/>
          <w:sz w:val="18"/>
          <w:szCs w:val="18"/>
          <w:u w:val="single"/>
        </w:rPr>
      </w:pPr>
      <w:r w:rsidRPr="00963B26">
        <w:rPr>
          <w:rFonts w:ascii="Georgia" w:hAnsi="Georgia" w:cs="Georgia"/>
          <w:sz w:val="18"/>
          <w:szCs w:val="18"/>
        </w:rPr>
        <w:t>Uses two-word phrases frequently</w:t>
      </w:r>
    </w:p>
    <w:p w:rsidR="00C24009" w:rsidRPr="00963B26" w:rsidRDefault="00C24009" w:rsidP="00B42026">
      <w:pPr>
        <w:pStyle w:val="ListParagraph"/>
        <w:numPr>
          <w:ilvl w:val="0"/>
          <w:numId w:val="8"/>
        </w:numPr>
        <w:spacing w:after="0"/>
        <w:rPr>
          <w:rFonts w:ascii="Georgia" w:hAnsi="Georgia" w:cs="Georgia"/>
          <w:b/>
          <w:bCs/>
          <w:sz w:val="18"/>
          <w:szCs w:val="18"/>
          <w:u w:val="single"/>
        </w:rPr>
      </w:pPr>
      <w:r w:rsidRPr="00963B26">
        <w:rPr>
          <w:rFonts w:ascii="Georgia" w:hAnsi="Georgia" w:cs="Georgia"/>
          <w:sz w:val="18"/>
          <w:szCs w:val="18"/>
        </w:rPr>
        <w:t>Follows a two-step related command (“pick up the ball and roll it to me.”)</w:t>
      </w:r>
    </w:p>
    <w:p w:rsidR="00C24009" w:rsidRPr="00963B26" w:rsidRDefault="00C24009" w:rsidP="00B42026">
      <w:pPr>
        <w:pStyle w:val="ListParagraph"/>
        <w:numPr>
          <w:ilvl w:val="0"/>
          <w:numId w:val="8"/>
        </w:numPr>
        <w:spacing w:after="0"/>
        <w:rPr>
          <w:rFonts w:ascii="Georgia" w:hAnsi="Georgia" w:cs="Georgia"/>
          <w:b/>
          <w:bCs/>
          <w:sz w:val="18"/>
          <w:szCs w:val="18"/>
          <w:u w:val="single"/>
        </w:rPr>
      </w:pPr>
      <w:r w:rsidRPr="00963B26">
        <w:rPr>
          <w:rFonts w:ascii="Georgia" w:hAnsi="Georgia" w:cs="Georgia"/>
          <w:sz w:val="18"/>
          <w:szCs w:val="18"/>
        </w:rPr>
        <w:t>Pretends in two-step sequences (pretends to give a doll a drink &amp; wipe its mouth)</w:t>
      </w:r>
    </w:p>
    <w:p w:rsidR="00C24009" w:rsidRPr="00963B26" w:rsidRDefault="00C24009" w:rsidP="00B42026">
      <w:pPr>
        <w:pStyle w:val="ListParagraph"/>
        <w:numPr>
          <w:ilvl w:val="0"/>
          <w:numId w:val="8"/>
        </w:numPr>
        <w:spacing w:after="0"/>
        <w:rPr>
          <w:rFonts w:ascii="Georgia" w:hAnsi="Georgia" w:cs="Georgia"/>
          <w:b/>
          <w:bCs/>
          <w:sz w:val="18"/>
          <w:szCs w:val="18"/>
          <w:u w:val="single"/>
        </w:rPr>
      </w:pPr>
      <w:r w:rsidRPr="00963B26">
        <w:rPr>
          <w:rFonts w:ascii="Georgia" w:hAnsi="Georgia" w:cs="Georgia"/>
          <w:sz w:val="18"/>
          <w:szCs w:val="18"/>
        </w:rPr>
        <w:t>Feeds him/herself using a spoon</w:t>
      </w:r>
    </w:p>
    <w:p w:rsidR="00C24009" w:rsidRPr="00963B26" w:rsidRDefault="00C24009" w:rsidP="00B42026">
      <w:pPr>
        <w:spacing w:after="0"/>
        <w:rPr>
          <w:rFonts w:ascii="Georgia" w:hAnsi="Georgia" w:cs="Georgia"/>
          <w:b/>
          <w:bCs/>
          <w:sz w:val="18"/>
          <w:szCs w:val="18"/>
          <w:u w:val="single"/>
        </w:rPr>
      </w:pPr>
    </w:p>
    <w:p w:rsidR="00C24009" w:rsidRPr="00963B26" w:rsidRDefault="00C24009" w:rsidP="00B42026">
      <w:pPr>
        <w:spacing w:after="0"/>
        <w:ind w:left="720"/>
        <w:rPr>
          <w:rFonts w:ascii="Georgia" w:hAnsi="Georgia" w:cs="Georgia"/>
          <w:b/>
          <w:bCs/>
          <w:sz w:val="18"/>
          <w:szCs w:val="18"/>
          <w:u w:val="single"/>
        </w:rPr>
      </w:pPr>
      <w:r w:rsidRPr="00963B26">
        <w:rPr>
          <w:rFonts w:ascii="Georgia" w:hAnsi="Georgia" w:cs="Georgia"/>
          <w:b/>
          <w:bCs/>
          <w:sz w:val="18"/>
          <w:szCs w:val="18"/>
          <w:u w:val="single"/>
        </w:rPr>
        <w:t>@ 36 Months</w:t>
      </w:r>
    </w:p>
    <w:p w:rsidR="00C24009" w:rsidRPr="00963B26" w:rsidRDefault="00C24009" w:rsidP="00B42026">
      <w:pPr>
        <w:pStyle w:val="ListParagraph"/>
        <w:numPr>
          <w:ilvl w:val="0"/>
          <w:numId w:val="9"/>
        </w:numPr>
        <w:spacing w:after="0"/>
        <w:rPr>
          <w:rFonts w:ascii="Georgia" w:hAnsi="Georgia" w:cs="Georgia"/>
          <w:b/>
          <w:bCs/>
          <w:sz w:val="18"/>
          <w:szCs w:val="18"/>
          <w:u w:val="single"/>
        </w:rPr>
      </w:pPr>
      <w:r w:rsidRPr="00963B26">
        <w:rPr>
          <w:rFonts w:ascii="Georgia" w:hAnsi="Georgia" w:cs="Georgia"/>
          <w:sz w:val="18"/>
          <w:szCs w:val="18"/>
        </w:rPr>
        <w:t>Produces at least 500 words</w:t>
      </w:r>
    </w:p>
    <w:p w:rsidR="00C24009" w:rsidRPr="00963B26" w:rsidRDefault="00C24009" w:rsidP="00B42026">
      <w:pPr>
        <w:pStyle w:val="ListParagraph"/>
        <w:numPr>
          <w:ilvl w:val="0"/>
          <w:numId w:val="9"/>
        </w:numPr>
        <w:spacing w:after="0"/>
        <w:rPr>
          <w:rFonts w:ascii="Georgia" w:hAnsi="Georgia" w:cs="Georgia"/>
          <w:b/>
          <w:bCs/>
          <w:sz w:val="18"/>
          <w:szCs w:val="18"/>
          <w:u w:val="single"/>
        </w:rPr>
      </w:pPr>
      <w:r w:rsidRPr="00963B26">
        <w:rPr>
          <w:rFonts w:ascii="Georgia" w:hAnsi="Georgia" w:cs="Georgia"/>
          <w:sz w:val="18"/>
          <w:szCs w:val="18"/>
        </w:rPr>
        <w:t>Answers “wh” questions (“what did you eat for lunch?)</w:t>
      </w:r>
    </w:p>
    <w:p w:rsidR="00C24009" w:rsidRPr="00963B26" w:rsidRDefault="00C24009" w:rsidP="00B42026">
      <w:pPr>
        <w:pStyle w:val="ListParagraph"/>
        <w:numPr>
          <w:ilvl w:val="0"/>
          <w:numId w:val="9"/>
        </w:numPr>
        <w:spacing w:after="0"/>
        <w:rPr>
          <w:rFonts w:ascii="Georgia" w:hAnsi="Georgia" w:cs="Georgia"/>
          <w:b/>
          <w:bCs/>
          <w:sz w:val="18"/>
          <w:szCs w:val="18"/>
          <w:u w:val="single"/>
        </w:rPr>
      </w:pPr>
      <w:r w:rsidRPr="00963B26">
        <w:rPr>
          <w:rFonts w:ascii="Georgia" w:hAnsi="Georgia" w:cs="Georgia"/>
          <w:sz w:val="18"/>
          <w:szCs w:val="18"/>
        </w:rPr>
        <w:t>Begins to use grammatical forms (plurals, past-tense verbs, pronouns)</w:t>
      </w:r>
    </w:p>
    <w:p w:rsidR="00C24009" w:rsidRPr="00963B26" w:rsidRDefault="00C24009" w:rsidP="00B42026">
      <w:pPr>
        <w:pStyle w:val="ListParagraph"/>
        <w:numPr>
          <w:ilvl w:val="0"/>
          <w:numId w:val="9"/>
        </w:numPr>
        <w:spacing w:after="0"/>
        <w:rPr>
          <w:rFonts w:ascii="Georgia" w:hAnsi="Georgia" w:cs="Georgia"/>
          <w:b/>
          <w:bCs/>
          <w:sz w:val="18"/>
          <w:szCs w:val="18"/>
          <w:u w:val="single"/>
        </w:rPr>
      </w:pPr>
      <w:r w:rsidRPr="00963B26">
        <w:rPr>
          <w:rFonts w:ascii="Georgia" w:hAnsi="Georgia" w:cs="Georgia"/>
          <w:sz w:val="18"/>
          <w:szCs w:val="18"/>
        </w:rPr>
        <w:t>Produces all speech sounds correctly except s, z, sh, ch, j, th, l, and r</w:t>
      </w:r>
    </w:p>
    <w:p w:rsidR="00C24009" w:rsidRPr="00963B26" w:rsidRDefault="00C24009" w:rsidP="00C86F27">
      <w:pPr>
        <w:pStyle w:val="ListParagraph"/>
        <w:numPr>
          <w:ilvl w:val="0"/>
          <w:numId w:val="9"/>
        </w:numPr>
        <w:spacing w:after="0"/>
        <w:rPr>
          <w:rFonts w:ascii="Georgia" w:hAnsi="Georgia" w:cs="Georgia"/>
          <w:b/>
          <w:bCs/>
          <w:sz w:val="18"/>
          <w:szCs w:val="18"/>
          <w:u w:val="single"/>
        </w:rPr>
      </w:pPr>
      <w:r w:rsidRPr="00963B26">
        <w:rPr>
          <w:rFonts w:ascii="Georgia" w:hAnsi="Georgia" w:cs="Georgia"/>
          <w:sz w:val="18"/>
          <w:szCs w:val="18"/>
        </w:rPr>
        <w:t>80% understandable</w:t>
      </w:r>
    </w:p>
    <w:p w:rsidR="00C24009" w:rsidRPr="00963B26" w:rsidRDefault="00C24009" w:rsidP="00C86F27">
      <w:pPr>
        <w:pStyle w:val="ListParagraph"/>
        <w:numPr>
          <w:ilvl w:val="0"/>
          <w:numId w:val="9"/>
        </w:numPr>
        <w:spacing w:after="0"/>
        <w:rPr>
          <w:rFonts w:ascii="Georgia" w:hAnsi="Georgia" w:cs="Georgia"/>
          <w:b/>
          <w:bCs/>
          <w:sz w:val="18"/>
          <w:szCs w:val="18"/>
          <w:u w:val="single"/>
        </w:rPr>
      </w:pPr>
      <w:r w:rsidRPr="00963B26">
        <w:rPr>
          <w:rFonts w:ascii="Georgia" w:hAnsi="Georgia" w:cs="Georgia"/>
          <w:sz w:val="18"/>
          <w:szCs w:val="18"/>
        </w:rPr>
        <w:t>Consumes a variety of liquids and solids</w:t>
      </w:r>
    </w:p>
    <w:p w:rsidR="00C24009" w:rsidRPr="00963B26" w:rsidRDefault="00C24009" w:rsidP="00C86F27">
      <w:pPr>
        <w:spacing w:after="0"/>
        <w:rPr>
          <w:rFonts w:ascii="Georgia" w:hAnsi="Georgia" w:cs="Georgia"/>
          <w:b/>
          <w:bCs/>
          <w:sz w:val="18"/>
          <w:szCs w:val="18"/>
          <w:u w:val="single"/>
        </w:rPr>
      </w:pPr>
    </w:p>
    <w:p w:rsidR="00C24009" w:rsidRPr="00963B26" w:rsidRDefault="00C24009" w:rsidP="00C86F27">
      <w:pPr>
        <w:spacing w:after="0"/>
        <w:ind w:left="720"/>
        <w:rPr>
          <w:rFonts w:ascii="Georgia" w:hAnsi="Georgia" w:cs="Georgia"/>
          <w:b/>
          <w:bCs/>
          <w:sz w:val="18"/>
          <w:szCs w:val="18"/>
          <w:u w:val="single"/>
        </w:rPr>
      </w:pPr>
      <w:r w:rsidRPr="00963B26">
        <w:rPr>
          <w:rFonts w:ascii="Georgia" w:hAnsi="Georgia" w:cs="Georgia"/>
          <w:b/>
          <w:bCs/>
          <w:sz w:val="18"/>
          <w:szCs w:val="18"/>
          <w:u w:val="single"/>
        </w:rPr>
        <w:t>@ 4 Years</w:t>
      </w:r>
    </w:p>
    <w:p w:rsidR="00C24009" w:rsidRPr="00963B26" w:rsidRDefault="00C24009" w:rsidP="00C86F27">
      <w:pPr>
        <w:pStyle w:val="ListParagraph"/>
        <w:numPr>
          <w:ilvl w:val="0"/>
          <w:numId w:val="10"/>
        </w:numPr>
        <w:spacing w:after="0"/>
        <w:rPr>
          <w:rFonts w:ascii="Georgia" w:hAnsi="Georgia" w:cs="Georgia"/>
          <w:b/>
          <w:bCs/>
          <w:sz w:val="18"/>
          <w:szCs w:val="18"/>
        </w:rPr>
      </w:pPr>
      <w:r w:rsidRPr="00963B26">
        <w:rPr>
          <w:rFonts w:ascii="Georgia" w:hAnsi="Georgia" w:cs="Georgia"/>
          <w:sz w:val="18"/>
          <w:szCs w:val="18"/>
        </w:rPr>
        <w:t>Follows multi-part directions</w:t>
      </w:r>
    </w:p>
    <w:p w:rsidR="00C24009" w:rsidRPr="00963B26" w:rsidRDefault="00C24009" w:rsidP="00C86F27">
      <w:pPr>
        <w:pStyle w:val="ListParagraph"/>
        <w:numPr>
          <w:ilvl w:val="0"/>
          <w:numId w:val="10"/>
        </w:numPr>
        <w:spacing w:after="0"/>
        <w:rPr>
          <w:rFonts w:ascii="Georgia" w:hAnsi="Georgia" w:cs="Georgia"/>
          <w:b/>
          <w:bCs/>
          <w:sz w:val="18"/>
          <w:szCs w:val="18"/>
        </w:rPr>
      </w:pPr>
      <w:r w:rsidRPr="00963B26">
        <w:rPr>
          <w:rFonts w:ascii="Georgia" w:hAnsi="Georgia" w:cs="Georgia"/>
          <w:sz w:val="18"/>
          <w:szCs w:val="18"/>
        </w:rPr>
        <w:t>Begins to play rhyming games (“what rhymes with bat?”)</w:t>
      </w:r>
    </w:p>
    <w:p w:rsidR="00C24009" w:rsidRPr="00963B26" w:rsidRDefault="00C24009" w:rsidP="00C86F27">
      <w:pPr>
        <w:pStyle w:val="ListParagraph"/>
        <w:numPr>
          <w:ilvl w:val="0"/>
          <w:numId w:val="10"/>
        </w:numPr>
        <w:spacing w:after="0"/>
        <w:rPr>
          <w:rFonts w:ascii="Georgia" w:hAnsi="Georgia" w:cs="Georgia"/>
          <w:b/>
          <w:bCs/>
          <w:sz w:val="18"/>
          <w:szCs w:val="18"/>
        </w:rPr>
      </w:pPr>
      <w:r w:rsidRPr="00963B26">
        <w:rPr>
          <w:rFonts w:ascii="Georgia" w:hAnsi="Georgia" w:cs="Georgia"/>
          <w:sz w:val="18"/>
          <w:szCs w:val="18"/>
        </w:rPr>
        <w:t>Can tell about experiences in the correct sequence</w:t>
      </w:r>
    </w:p>
    <w:p w:rsidR="00C24009" w:rsidRPr="00963B26" w:rsidRDefault="00C24009" w:rsidP="00C86F27">
      <w:pPr>
        <w:pStyle w:val="ListParagraph"/>
        <w:numPr>
          <w:ilvl w:val="0"/>
          <w:numId w:val="10"/>
        </w:numPr>
        <w:spacing w:after="0"/>
        <w:rPr>
          <w:rFonts w:ascii="Georgia" w:hAnsi="Georgia" w:cs="Georgia"/>
          <w:b/>
          <w:bCs/>
          <w:sz w:val="18"/>
          <w:szCs w:val="18"/>
        </w:rPr>
      </w:pPr>
      <w:r w:rsidRPr="00963B26">
        <w:rPr>
          <w:rFonts w:ascii="Georgia" w:hAnsi="Georgia" w:cs="Georgia"/>
          <w:sz w:val="18"/>
          <w:szCs w:val="18"/>
        </w:rPr>
        <w:t>Produces all speech sounds correctly except r and “th” – 100% understandable</w:t>
      </w:r>
    </w:p>
    <w:p w:rsidR="00C24009" w:rsidRPr="00963B26" w:rsidRDefault="00C24009" w:rsidP="00C86F27">
      <w:pPr>
        <w:pStyle w:val="ListParagraph"/>
        <w:numPr>
          <w:ilvl w:val="0"/>
          <w:numId w:val="10"/>
        </w:numPr>
        <w:spacing w:after="0"/>
        <w:rPr>
          <w:rFonts w:ascii="Georgia" w:hAnsi="Georgia" w:cs="Georgia"/>
          <w:b/>
          <w:bCs/>
          <w:sz w:val="18"/>
          <w:szCs w:val="18"/>
        </w:rPr>
      </w:pPr>
      <w:r w:rsidRPr="00963B26">
        <w:rPr>
          <w:rFonts w:ascii="Georgia" w:hAnsi="Georgia" w:cs="Georgia"/>
          <w:sz w:val="18"/>
          <w:szCs w:val="18"/>
        </w:rPr>
        <w:t>Eating advanced textures with minimal supervision from caregiver</w:t>
      </w:r>
    </w:p>
    <w:p w:rsidR="00C24009" w:rsidRPr="00963B26" w:rsidRDefault="00C24009" w:rsidP="00C86F27">
      <w:pPr>
        <w:spacing w:after="0"/>
        <w:rPr>
          <w:rFonts w:ascii="Georgia" w:hAnsi="Georgia" w:cs="Georgia"/>
          <w:b/>
          <w:bCs/>
          <w:sz w:val="18"/>
          <w:szCs w:val="18"/>
        </w:rPr>
      </w:pPr>
    </w:p>
    <w:p w:rsidR="00C24009" w:rsidRPr="00963B26" w:rsidRDefault="00C24009" w:rsidP="00C86F27">
      <w:pPr>
        <w:spacing w:after="0"/>
        <w:ind w:left="720"/>
        <w:rPr>
          <w:rFonts w:ascii="Georgia" w:hAnsi="Georgia" w:cs="Georgia"/>
          <w:b/>
          <w:bCs/>
          <w:sz w:val="18"/>
          <w:szCs w:val="18"/>
          <w:u w:val="single"/>
        </w:rPr>
      </w:pPr>
      <w:r w:rsidRPr="00963B26">
        <w:rPr>
          <w:rFonts w:ascii="Georgia" w:hAnsi="Georgia" w:cs="Georgia"/>
          <w:b/>
          <w:bCs/>
          <w:sz w:val="18"/>
          <w:szCs w:val="18"/>
          <w:u w:val="single"/>
        </w:rPr>
        <w:t>@ 5 Years</w:t>
      </w:r>
    </w:p>
    <w:p w:rsidR="00C24009" w:rsidRPr="00963B26" w:rsidRDefault="00C24009" w:rsidP="00C86F27">
      <w:pPr>
        <w:pStyle w:val="ListParagraph"/>
        <w:numPr>
          <w:ilvl w:val="0"/>
          <w:numId w:val="11"/>
        </w:numPr>
        <w:spacing w:after="0"/>
        <w:rPr>
          <w:rFonts w:ascii="Georgia" w:hAnsi="Georgia" w:cs="Georgia"/>
          <w:sz w:val="18"/>
          <w:szCs w:val="18"/>
        </w:rPr>
      </w:pPr>
      <w:r w:rsidRPr="00963B26">
        <w:rPr>
          <w:rFonts w:ascii="Georgia" w:hAnsi="Georgia" w:cs="Georgia"/>
          <w:sz w:val="18"/>
          <w:szCs w:val="18"/>
        </w:rPr>
        <w:t>Has a minimum expressive vocabulary of 1500 words</w:t>
      </w:r>
    </w:p>
    <w:p w:rsidR="00C24009" w:rsidRPr="00963B26" w:rsidRDefault="00C24009" w:rsidP="00C86F27">
      <w:pPr>
        <w:pStyle w:val="ListParagraph"/>
        <w:numPr>
          <w:ilvl w:val="0"/>
          <w:numId w:val="11"/>
        </w:numPr>
        <w:spacing w:after="0"/>
        <w:rPr>
          <w:rFonts w:ascii="Georgia" w:hAnsi="Georgia" w:cs="Georgia"/>
          <w:sz w:val="18"/>
          <w:szCs w:val="18"/>
        </w:rPr>
      </w:pPr>
      <w:r w:rsidRPr="00963B26">
        <w:rPr>
          <w:rFonts w:ascii="Georgia" w:hAnsi="Georgia" w:cs="Georgia"/>
          <w:sz w:val="18"/>
          <w:szCs w:val="18"/>
        </w:rPr>
        <w:t>Can tell a story (includes a beginning, middle, &amp; end)</w:t>
      </w:r>
    </w:p>
    <w:p w:rsidR="00C24009" w:rsidRPr="00963B26" w:rsidRDefault="00C24009" w:rsidP="00C86F27">
      <w:pPr>
        <w:pStyle w:val="ListParagraph"/>
        <w:numPr>
          <w:ilvl w:val="0"/>
          <w:numId w:val="11"/>
        </w:numPr>
        <w:spacing w:after="0"/>
        <w:rPr>
          <w:rFonts w:ascii="Georgia" w:hAnsi="Georgia" w:cs="Georgia"/>
          <w:sz w:val="18"/>
          <w:szCs w:val="18"/>
        </w:rPr>
      </w:pPr>
      <w:r w:rsidRPr="00963B26">
        <w:rPr>
          <w:rFonts w:ascii="Georgia" w:hAnsi="Georgia" w:cs="Georgia"/>
          <w:sz w:val="18"/>
          <w:szCs w:val="18"/>
        </w:rPr>
        <w:t>Defines objects by their use and can talk about their features (size, shape, composition)</w:t>
      </w:r>
    </w:p>
    <w:p w:rsidR="00C24009" w:rsidRPr="00963B26" w:rsidRDefault="00C24009" w:rsidP="00467952">
      <w:pPr>
        <w:jc w:val="right"/>
        <w:rPr>
          <w:rFonts w:ascii="Bookman Old Style" w:hAnsi="Bookman Old Style" w:cs="Bookman Old Style"/>
          <w:sz w:val="18"/>
          <w:szCs w:val="18"/>
        </w:rPr>
      </w:pPr>
    </w:p>
    <w:p w:rsidR="00C24009" w:rsidRPr="00963B26" w:rsidRDefault="00C24009" w:rsidP="00467952">
      <w:pPr>
        <w:jc w:val="right"/>
        <w:rPr>
          <w:rFonts w:ascii="Bookman Old Style" w:hAnsi="Bookman Old Style" w:cs="Bookman Old Style"/>
          <w:sz w:val="18"/>
          <w:szCs w:val="18"/>
        </w:rPr>
      </w:pPr>
    </w:p>
    <w:p w:rsidR="00C24009" w:rsidRPr="00963B26" w:rsidRDefault="00C24009" w:rsidP="00467952">
      <w:pPr>
        <w:jc w:val="right"/>
        <w:rPr>
          <w:rFonts w:ascii="Bookman Old Style" w:hAnsi="Bookman Old Style" w:cs="Bookman Old Style"/>
          <w:sz w:val="18"/>
          <w:szCs w:val="18"/>
        </w:rPr>
      </w:pPr>
    </w:p>
    <w:p w:rsidR="00C24009" w:rsidRPr="00963B26" w:rsidRDefault="00C24009" w:rsidP="00467952">
      <w:pPr>
        <w:jc w:val="right"/>
        <w:rPr>
          <w:rFonts w:ascii="Bookman Old Style" w:hAnsi="Bookman Old Style" w:cs="Bookman Old Style"/>
          <w:sz w:val="18"/>
          <w:szCs w:val="18"/>
        </w:rPr>
      </w:pPr>
    </w:p>
    <w:p w:rsidR="00C24009" w:rsidRPr="00963B26" w:rsidRDefault="00C24009" w:rsidP="00467952">
      <w:pPr>
        <w:jc w:val="right"/>
        <w:rPr>
          <w:rFonts w:ascii="Bookman Old Style" w:hAnsi="Bookman Old Style" w:cs="Bookman Old Style"/>
          <w:sz w:val="18"/>
          <w:szCs w:val="18"/>
        </w:rPr>
      </w:pPr>
    </w:p>
    <w:p w:rsidR="00C24009" w:rsidRPr="00963B26" w:rsidRDefault="00C24009" w:rsidP="00467952">
      <w:pPr>
        <w:jc w:val="right"/>
        <w:rPr>
          <w:rFonts w:ascii="Bookman Old Style" w:hAnsi="Bookman Old Style" w:cs="Bookman Old Style"/>
          <w:sz w:val="18"/>
          <w:szCs w:val="18"/>
        </w:rPr>
      </w:pPr>
    </w:p>
    <w:p w:rsidR="00C24009" w:rsidRPr="00963B26" w:rsidRDefault="00C24009" w:rsidP="00467952">
      <w:pPr>
        <w:jc w:val="right"/>
        <w:rPr>
          <w:rFonts w:ascii="Bookman Old Style" w:hAnsi="Bookman Old Style" w:cs="Bookman Old Style"/>
          <w:sz w:val="18"/>
          <w:szCs w:val="18"/>
        </w:rPr>
      </w:pPr>
    </w:p>
    <w:p w:rsidR="00C24009" w:rsidRPr="00963B26" w:rsidRDefault="00C24009" w:rsidP="00467952">
      <w:pPr>
        <w:jc w:val="right"/>
        <w:rPr>
          <w:rFonts w:ascii="Bookman Old Style" w:hAnsi="Bookman Old Style" w:cs="Bookman Old Style"/>
          <w:sz w:val="18"/>
          <w:szCs w:val="18"/>
        </w:rPr>
      </w:pPr>
    </w:p>
    <w:p w:rsidR="00C24009" w:rsidRPr="00963B26" w:rsidRDefault="00C24009" w:rsidP="00467952">
      <w:pPr>
        <w:jc w:val="right"/>
        <w:rPr>
          <w:rFonts w:ascii="Bookman Old Style" w:hAnsi="Bookman Old Style" w:cs="Bookman Old Style"/>
          <w:sz w:val="18"/>
          <w:szCs w:val="18"/>
        </w:rPr>
      </w:pPr>
    </w:p>
    <w:p w:rsidR="00C24009" w:rsidRPr="00963B26" w:rsidRDefault="00C24009" w:rsidP="00467952">
      <w:pPr>
        <w:jc w:val="right"/>
        <w:rPr>
          <w:rFonts w:ascii="Bookman Old Style" w:hAnsi="Bookman Old Style" w:cs="Bookman Old Style"/>
          <w:sz w:val="18"/>
          <w:szCs w:val="18"/>
        </w:rPr>
      </w:pPr>
    </w:p>
    <w:p w:rsidR="00C24009" w:rsidRPr="00963B26" w:rsidRDefault="00C24009" w:rsidP="00467952">
      <w:pPr>
        <w:jc w:val="right"/>
        <w:rPr>
          <w:rFonts w:ascii="Bookman Old Style" w:hAnsi="Bookman Old Style" w:cs="Bookman Old Style"/>
          <w:sz w:val="18"/>
          <w:szCs w:val="18"/>
        </w:rPr>
      </w:pPr>
    </w:p>
    <w:p w:rsidR="00C24009" w:rsidRPr="00963B26" w:rsidRDefault="00C24009" w:rsidP="00467952">
      <w:pPr>
        <w:jc w:val="right"/>
        <w:rPr>
          <w:rFonts w:ascii="Bookman Old Style" w:hAnsi="Bookman Old Style" w:cs="Bookman Old Style"/>
          <w:sz w:val="18"/>
          <w:szCs w:val="18"/>
        </w:rPr>
      </w:pPr>
    </w:p>
    <w:p w:rsidR="00C24009" w:rsidRPr="00963B26" w:rsidRDefault="00C24009" w:rsidP="00467952">
      <w:pPr>
        <w:jc w:val="right"/>
        <w:rPr>
          <w:rFonts w:ascii="Bookman Old Style" w:hAnsi="Bookman Old Style" w:cs="Bookman Old Style"/>
          <w:sz w:val="18"/>
          <w:szCs w:val="18"/>
        </w:rPr>
      </w:pPr>
    </w:p>
    <w:p w:rsidR="00C24009" w:rsidRPr="00963B26" w:rsidRDefault="00C24009" w:rsidP="00467952">
      <w:pPr>
        <w:jc w:val="right"/>
        <w:rPr>
          <w:rFonts w:ascii="Bookman Old Style" w:hAnsi="Bookman Old Style" w:cs="Bookman Old Style"/>
          <w:sz w:val="18"/>
          <w:szCs w:val="18"/>
        </w:rPr>
      </w:pPr>
    </w:p>
    <w:p w:rsidR="00C24009" w:rsidRPr="00963B26" w:rsidRDefault="00C24009" w:rsidP="00467952">
      <w:pPr>
        <w:jc w:val="right"/>
        <w:rPr>
          <w:rFonts w:ascii="Bookman Old Style" w:hAnsi="Bookman Old Style" w:cs="Bookman Old Style"/>
          <w:sz w:val="18"/>
          <w:szCs w:val="18"/>
        </w:rPr>
      </w:pPr>
    </w:p>
    <w:p w:rsidR="00C24009" w:rsidRPr="00963B26" w:rsidRDefault="00C24009" w:rsidP="00467952">
      <w:pPr>
        <w:jc w:val="right"/>
        <w:rPr>
          <w:rFonts w:ascii="Bookman Old Style" w:hAnsi="Bookman Old Style" w:cs="Bookman Old Style"/>
          <w:sz w:val="18"/>
          <w:szCs w:val="18"/>
        </w:rPr>
      </w:pPr>
    </w:p>
    <w:p w:rsidR="00C24009" w:rsidRPr="00963B26" w:rsidRDefault="00C24009" w:rsidP="00467952">
      <w:pPr>
        <w:jc w:val="right"/>
        <w:rPr>
          <w:rFonts w:ascii="Bookman Old Style" w:hAnsi="Bookman Old Style" w:cs="Bookman Old Style"/>
          <w:sz w:val="18"/>
          <w:szCs w:val="18"/>
        </w:rPr>
      </w:pPr>
    </w:p>
    <w:p w:rsidR="00C24009" w:rsidRPr="00963B26" w:rsidRDefault="00C24009" w:rsidP="00467952">
      <w:pPr>
        <w:jc w:val="right"/>
        <w:rPr>
          <w:rFonts w:ascii="Bookman Old Style" w:hAnsi="Bookman Old Style" w:cs="Bookman Old Style"/>
          <w:sz w:val="18"/>
          <w:szCs w:val="18"/>
        </w:rPr>
      </w:pPr>
    </w:p>
    <w:p w:rsidR="00C24009" w:rsidRPr="00963B26" w:rsidRDefault="00C24009" w:rsidP="00467952">
      <w:pPr>
        <w:jc w:val="right"/>
        <w:rPr>
          <w:rFonts w:ascii="Bookman Old Style" w:hAnsi="Bookman Old Style" w:cs="Bookman Old Style"/>
          <w:sz w:val="18"/>
          <w:szCs w:val="18"/>
        </w:rPr>
      </w:pPr>
    </w:p>
    <w:p w:rsidR="00C24009" w:rsidRDefault="00C24009" w:rsidP="00467952">
      <w:pPr>
        <w:jc w:val="right"/>
        <w:rPr>
          <w:rFonts w:ascii="Bookman Old Style" w:hAnsi="Bookman Old Style" w:cs="Bookman Old Style"/>
        </w:rPr>
      </w:pPr>
    </w:p>
    <w:sectPr w:rsidR="00C24009" w:rsidSect="00467952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E3B87"/>
    <w:multiLevelType w:val="hybridMultilevel"/>
    <w:tmpl w:val="D774036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21143788"/>
    <w:multiLevelType w:val="hybridMultilevel"/>
    <w:tmpl w:val="4426BB8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E856B4D"/>
    <w:multiLevelType w:val="hybridMultilevel"/>
    <w:tmpl w:val="791A4DF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nsid w:val="35733496"/>
    <w:multiLevelType w:val="hybridMultilevel"/>
    <w:tmpl w:val="45344A9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8210192"/>
    <w:multiLevelType w:val="hybridMultilevel"/>
    <w:tmpl w:val="F82AE59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>
    <w:nsid w:val="41021D37"/>
    <w:multiLevelType w:val="hybridMultilevel"/>
    <w:tmpl w:val="103046C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1023A41"/>
    <w:multiLevelType w:val="hybridMultilevel"/>
    <w:tmpl w:val="40F4621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>
    <w:nsid w:val="44A41A73"/>
    <w:multiLevelType w:val="hybridMultilevel"/>
    <w:tmpl w:val="3EDCFF9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028383B"/>
    <w:multiLevelType w:val="hybridMultilevel"/>
    <w:tmpl w:val="BEC2B12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4F60740"/>
    <w:multiLevelType w:val="hybridMultilevel"/>
    <w:tmpl w:val="C8C271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A0E7310"/>
    <w:multiLevelType w:val="hybridMultilevel"/>
    <w:tmpl w:val="E0EC588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>
    <w:nsid w:val="6C1F2DEC"/>
    <w:multiLevelType w:val="hybridMultilevel"/>
    <w:tmpl w:val="F686FDA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5"/>
  </w:num>
  <w:num w:numId="5">
    <w:abstractNumId w:val="9"/>
  </w:num>
  <w:num w:numId="6">
    <w:abstractNumId w:val="7"/>
  </w:num>
  <w:num w:numId="7">
    <w:abstractNumId w:val="0"/>
  </w:num>
  <w:num w:numId="8">
    <w:abstractNumId w:val="11"/>
  </w:num>
  <w:num w:numId="9">
    <w:abstractNumId w:val="2"/>
  </w:num>
  <w:num w:numId="10">
    <w:abstractNumId w:val="6"/>
  </w:num>
  <w:num w:numId="11">
    <w:abstractNumId w:val="1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11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7952"/>
    <w:rsid w:val="000767C7"/>
    <w:rsid w:val="00184FB7"/>
    <w:rsid w:val="00467952"/>
    <w:rsid w:val="0053013A"/>
    <w:rsid w:val="008A5A09"/>
    <w:rsid w:val="00963B26"/>
    <w:rsid w:val="009C31AE"/>
    <w:rsid w:val="009D0125"/>
    <w:rsid w:val="00A145F5"/>
    <w:rsid w:val="00B07FBB"/>
    <w:rsid w:val="00B42026"/>
    <w:rsid w:val="00C24009"/>
    <w:rsid w:val="00C86F27"/>
    <w:rsid w:val="00CA26AD"/>
    <w:rsid w:val="00D62F49"/>
    <w:rsid w:val="00E7140B"/>
    <w:rsid w:val="00F73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326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67952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B420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ightstarttherapykid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2</Pages>
  <Words>394</Words>
  <Characters>2249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Developmental Milestones for Speech/Language</dc:title>
  <dc:subject/>
  <dc:creator>Maria Carter</dc:creator>
  <cp:keywords/>
  <dc:description/>
  <cp:lastModifiedBy>best buy</cp:lastModifiedBy>
  <cp:revision>2</cp:revision>
  <cp:lastPrinted>2014-04-07T21:36:00Z</cp:lastPrinted>
  <dcterms:created xsi:type="dcterms:W3CDTF">2014-05-06T08:58:00Z</dcterms:created>
  <dcterms:modified xsi:type="dcterms:W3CDTF">2014-05-06T08:58:00Z</dcterms:modified>
</cp:coreProperties>
</file>